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83" w:rsidRDefault="00832B83" w:rsidP="00832B83">
      <w:r>
        <w:t>Műhely címe: Klasszikus magyar irodalom- és színháztörténeti kutatócsoport</w:t>
      </w:r>
    </w:p>
    <w:p w:rsidR="00832B83" w:rsidRDefault="00832B83" w:rsidP="00832B83"/>
    <w:p w:rsidR="00832B83" w:rsidRDefault="00832B83" w:rsidP="00832B83">
      <w:r>
        <w:t>Műhelyvezető neve, elérhetősége: T Szabó Levente, </w:t>
      </w:r>
      <w:hyperlink r:id="rId4" w:tgtFrame="_blank" w:history="1">
        <w:r>
          <w:rPr>
            <w:rStyle w:val="Hiperhivatkozs"/>
            <w:color w:val="1155CC"/>
            <w:sz w:val="19"/>
            <w:szCs w:val="19"/>
          </w:rPr>
          <w:t>tszabo.levente@ubbcluj.ro</w:t>
        </w:r>
      </w:hyperlink>
    </w:p>
    <w:p w:rsidR="00832B83" w:rsidRDefault="00832B83" w:rsidP="00832B83"/>
    <w:p w:rsidR="00832B83" w:rsidRDefault="00832B83" w:rsidP="00832B83">
      <w:r>
        <w:t>Hetente, hétfő este 19 órától</w:t>
      </w:r>
    </w:p>
    <w:p w:rsidR="00832B83" w:rsidRDefault="00832B83" w:rsidP="00832B83"/>
    <w:p w:rsidR="00272FBC" w:rsidRDefault="00832B83" w:rsidP="00832B83">
      <w:pPr>
        <w:rPr>
          <w:color w:val="000000"/>
        </w:rPr>
      </w:pPr>
      <w:r>
        <w:rPr>
          <w:color w:val="000000"/>
        </w:rPr>
        <w:t>A műhely kiegészíti a klasszikus magyar, azaz a 18-19. századdal foglalkozó irodalmi és színháztörténeti egyetemi képzést, s olyan hiánypótló interdiszciplináris foglalkozásokat ajánl, amelyek a média- és társadalomtörténet felől kérdeznek rá a korabeli magyar és világirodalomra, illetve színházi életre. Hetente egy nagyon rövid szöveget (nyomtatott vagy kéziratos forrást, illetve friss, izgalmas szakirodalmat) olvasunk együtt, friss hazai és nemzetközi kiadványokról beszélünk, a csoport valamelyik tagjának vagy meghívottnak a kutatását gondoljuk át.</w:t>
      </w:r>
    </w:p>
    <w:p w:rsidR="00272FBC" w:rsidRDefault="00272FBC">
      <w:pPr>
        <w:spacing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  <w:r w:rsidRPr="004A469B">
        <w:rPr>
          <w:rFonts w:eastAsia="Times New Roman" w:cs="Times New Roman"/>
          <w:color w:val="000000"/>
          <w:szCs w:val="24"/>
          <w:lang w:eastAsia="en-GB"/>
        </w:rPr>
        <w:lastRenderedPageBreak/>
        <w:t>Műhely címe: Fordítóműhely</w:t>
      </w: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  <w:r w:rsidRPr="004A469B">
        <w:rPr>
          <w:rFonts w:eastAsia="Times New Roman" w:cs="Times New Roman"/>
          <w:color w:val="000000"/>
          <w:szCs w:val="24"/>
          <w:lang w:eastAsia="en-GB"/>
        </w:rPr>
        <w:t>Műhelyvezető neve, elérhetősége: Benke András (</w:t>
      </w:r>
      <w:hyperlink r:id="rId5" w:history="1">
        <w:r w:rsidRPr="004A469B">
          <w:rPr>
            <w:rStyle w:val="Hiperhivatkozs"/>
            <w:rFonts w:eastAsia="Times New Roman" w:cs="Times New Roman"/>
            <w:szCs w:val="24"/>
            <w:lang w:eastAsia="en-GB"/>
          </w:rPr>
          <w:t>benkeaandrás@gmail.com</w:t>
        </w:r>
      </w:hyperlink>
      <w:r w:rsidRPr="004A469B">
        <w:rPr>
          <w:rFonts w:eastAsia="Times New Roman" w:cs="Times New Roman"/>
          <w:color w:val="000000"/>
          <w:szCs w:val="24"/>
          <w:lang w:eastAsia="en-GB"/>
        </w:rPr>
        <w:t xml:space="preserve">), </w:t>
      </w:r>
      <w:r w:rsidRPr="004A469B">
        <w:rPr>
          <w:rFonts w:eastAsia="Times New Roman" w:cs="Times New Roman"/>
          <w:color w:val="000000"/>
          <w:szCs w:val="24"/>
          <w:lang w:val="ro-RO" w:eastAsia="en-GB"/>
        </w:rPr>
        <w:t xml:space="preserve">Kecskés Tamás Hunor </w:t>
      </w:r>
      <w:r w:rsidRPr="004A469B">
        <w:rPr>
          <w:rFonts w:eastAsia="Times New Roman" w:cs="Times New Roman"/>
          <w:color w:val="000000"/>
          <w:szCs w:val="24"/>
          <w:lang w:eastAsia="en-GB"/>
        </w:rPr>
        <w:t>(</w:t>
      </w:r>
      <w:proofErr w:type="spellStart"/>
      <w:r w:rsidRPr="004A469B">
        <w:rPr>
          <w:rFonts w:eastAsia="Times New Roman" w:cs="Times New Roman"/>
          <w:color w:val="000000"/>
          <w:szCs w:val="24"/>
          <w:lang w:eastAsia="en-GB"/>
        </w:rPr>
        <w:t>kecskesth</w:t>
      </w:r>
      <w:proofErr w:type="spellEnd"/>
      <w:r w:rsidRPr="004A469B">
        <w:rPr>
          <w:rFonts w:eastAsia="Times New Roman" w:cs="Times New Roman"/>
          <w:color w:val="000000"/>
          <w:szCs w:val="24"/>
          <w:lang w:eastAsia="en-GB"/>
        </w:rPr>
        <w:t>@yahoo.com)</w:t>
      </w: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  <w:r w:rsidRPr="004A469B">
        <w:rPr>
          <w:rFonts w:eastAsia="Times New Roman" w:cs="Times New Roman"/>
          <w:color w:val="000000"/>
          <w:szCs w:val="24"/>
          <w:lang w:eastAsia="en-GB"/>
        </w:rPr>
        <w:t xml:space="preserve">Műhely tematikája: A műhely célja a magyar fordítással nem rendelkező releváns idegen nyelvű tanulmányok lefordítása. A műhely tagjainak javaslatai és az intézmény tanárainak tanácsai </w:t>
      </w:r>
      <w:proofErr w:type="gramStart"/>
      <w:r w:rsidRPr="004A469B">
        <w:rPr>
          <w:rFonts w:eastAsia="Times New Roman" w:cs="Times New Roman"/>
          <w:color w:val="000000"/>
          <w:szCs w:val="24"/>
          <w:lang w:eastAsia="en-GB"/>
        </w:rPr>
        <w:t>mentén  kialakuló</w:t>
      </w:r>
      <w:proofErr w:type="gramEnd"/>
      <w:r w:rsidRPr="004A469B">
        <w:rPr>
          <w:rFonts w:eastAsia="Times New Roman" w:cs="Times New Roman"/>
          <w:color w:val="000000"/>
          <w:szCs w:val="24"/>
          <w:lang w:eastAsia="en-GB"/>
        </w:rPr>
        <w:t xml:space="preserve"> koncepció alapján a szövegek az év végén egy fordításkötetben jelennének meg.</w:t>
      </w: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  <w:r w:rsidRPr="004A469B">
        <w:rPr>
          <w:rFonts w:eastAsia="Times New Roman" w:cs="Times New Roman"/>
          <w:color w:val="000000"/>
          <w:szCs w:val="24"/>
          <w:lang w:eastAsia="en-GB"/>
        </w:rPr>
        <w:t xml:space="preserve">Találkozások gyakorisága, módszerek: A közösen kialakított ütemterv szerint. Az </w:t>
      </w:r>
      <w:proofErr w:type="spellStart"/>
      <w:r w:rsidRPr="004A469B">
        <w:rPr>
          <w:rFonts w:eastAsia="Times New Roman" w:cs="Times New Roman"/>
          <w:color w:val="000000"/>
          <w:szCs w:val="24"/>
          <w:lang w:eastAsia="en-GB"/>
        </w:rPr>
        <w:t>emailben</w:t>
      </w:r>
      <w:proofErr w:type="spellEnd"/>
      <w:r w:rsidRPr="004A469B">
        <w:rPr>
          <w:rFonts w:eastAsia="Times New Roman" w:cs="Times New Roman"/>
          <w:color w:val="000000"/>
          <w:szCs w:val="24"/>
          <w:lang w:eastAsia="en-GB"/>
        </w:rPr>
        <w:t xml:space="preserve"> történő kommunikáció mellett a műhelytagok lehetőség szerint a kontrollfordítóval és a műhelyvezetővel tartanak megbeszéléseket.</w:t>
      </w: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:rsidR="00272FBC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  <w:r w:rsidRPr="004A469B">
        <w:rPr>
          <w:rFonts w:eastAsia="Times New Roman" w:cs="Times New Roman"/>
          <w:color w:val="000000"/>
          <w:szCs w:val="24"/>
          <w:lang w:eastAsia="en-GB"/>
        </w:rPr>
        <w:t>Elsősorban kiknek szól a műhely: Idegen nyelveken beszélő diákoknak.</w:t>
      </w:r>
    </w:p>
    <w:p w:rsidR="00272FBC" w:rsidRDefault="00272FBC">
      <w:pPr>
        <w:spacing w:line="276" w:lineRule="auto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br w:type="page"/>
      </w:r>
    </w:p>
    <w:p w:rsidR="00272FBC" w:rsidRDefault="00272FBC" w:rsidP="00272FBC">
      <w:r w:rsidRPr="006001A5">
        <w:lastRenderedPageBreak/>
        <w:t xml:space="preserve">Műhely címe: </w:t>
      </w:r>
      <w:r>
        <w:t>Megfigyelő és kritikaíró műhely</w:t>
      </w:r>
    </w:p>
    <w:p w:rsidR="00272FBC" w:rsidRDefault="00272FBC" w:rsidP="00272FBC">
      <w:r w:rsidRPr="006001A5">
        <w:t>Műhelyvezető:</w:t>
      </w:r>
      <w:r>
        <w:t xml:space="preserve"> Székely Örs / </w:t>
      </w:r>
      <w:hyperlink r:id="rId6" w:history="1">
        <w:r w:rsidRPr="002062C5">
          <w:rPr>
            <w:rStyle w:val="Hiperhivatkozs"/>
          </w:rPr>
          <w:t>szekelyoers@hotmail.hu</w:t>
        </w:r>
      </w:hyperlink>
      <w:r>
        <w:t xml:space="preserve"> / +40-746-969-802</w:t>
      </w:r>
    </w:p>
    <w:p w:rsidR="00272FBC" w:rsidRDefault="00272FBC" w:rsidP="00272FBC">
      <w:r w:rsidRPr="006001A5">
        <w:t>Tematika:</w:t>
      </w:r>
      <w:r>
        <w:t xml:space="preserve"> Érzékenység kialakítása a szűkebb irodalmi, szakmai programokon túli kolozsvári eseményekre, a látottak értelmezése beszélgetések során és írásban a kritika műfaján keresztül.</w:t>
      </w:r>
    </w:p>
    <w:p w:rsidR="00272FBC" w:rsidRDefault="00272FBC" w:rsidP="00272FBC">
      <w:r>
        <w:t>Találkozások gyakorisága: hetente (egyik héten esemény, talán utána egy rövid beszélgetés, másik héten kiértékelés a megírt kritikák alapján)</w:t>
      </w:r>
    </w:p>
    <w:p w:rsidR="00272FBC" w:rsidRDefault="00272FBC" w:rsidP="00272FBC">
      <w:r>
        <w:t>Tervezett meghívottak: az aktuális eseményhez illetve a kritikaírás műfajához kapcsolódóan</w:t>
      </w:r>
    </w:p>
    <w:p w:rsidR="00272FBC" w:rsidRDefault="00272FBC" w:rsidP="00272FBC">
      <w:r>
        <w:t xml:space="preserve">Tervezett programok: az első megbeszélésen vitatnánk meg, hova </w:t>
      </w:r>
      <w:proofErr w:type="gramStart"/>
      <w:r>
        <w:t>mennénk</w:t>
      </w:r>
      <w:proofErr w:type="gramEnd"/>
      <w:r>
        <w:t xml:space="preserve"> mindenki készülhet javaslattal, nem magyar nyelvű események előnyben</w:t>
      </w:r>
    </w:p>
    <w:p w:rsidR="00272FBC" w:rsidRDefault="00272FBC" w:rsidP="00272FBC"/>
    <w:p w:rsidR="00272FBC" w:rsidRDefault="00272FBC" w:rsidP="00272FBC">
      <w:r>
        <w:t>Műhely leírása:</w:t>
      </w:r>
    </w:p>
    <w:p w:rsidR="00272FBC" w:rsidRDefault="00272FBC" w:rsidP="00272FBC">
      <w:r>
        <w:t>Az egyetem által nyújtott elméleti képzés mellett szeretnék egyfajta „</w:t>
      </w:r>
      <w:r w:rsidRPr="00DB0765">
        <w:rPr>
          <w:i/>
        </w:rPr>
        <w:t>szakmai gyakorlatot</w:t>
      </w:r>
      <w:r>
        <w:t>” elindítani, amely olyan események látogatásából állna, amelyek illeszkednek a város tágabb kulturális horizontjába (kiállítások, koncertek, színház, opera, különböző beavatkozások a város terébe). A látottakról kritikákat írnánk, melyeket azután megbeszélnénk.</w:t>
      </w:r>
    </w:p>
    <w:p w:rsidR="00272FBC" w:rsidRDefault="00272FBC" w:rsidP="00272FBC">
      <w:r>
        <w:t xml:space="preserve">Mindennek kettős célja van: egyrészt </w:t>
      </w:r>
      <w:r w:rsidRPr="00DB0765">
        <w:rPr>
          <w:i/>
        </w:rPr>
        <w:t>megtalálni a nyelvet</w:t>
      </w:r>
      <w:r>
        <w:t xml:space="preserve"> a szűkebb szakmai vagy irodalmi eseményeken túli történésekhez, másrészt gyakorlatot szerezni ezeknek az értelmezésében.</w:t>
      </w:r>
    </w:p>
    <w:p w:rsidR="00272FBC" w:rsidRDefault="00272FBC" w:rsidP="00272FBC">
      <w:r>
        <w:t xml:space="preserve">(Értelmezni nem csak szöveget lehet, illetve bármi viselkedhet úgy, mint egy „szöveg”. A városi terek berendezésétől kezdve az operában használt díszletig minden </w:t>
      </w:r>
      <w:proofErr w:type="gramStart"/>
      <w:r>
        <w:t>elem jelentéssel</w:t>
      </w:r>
      <w:proofErr w:type="gramEnd"/>
      <w:r>
        <w:t xml:space="preserve"> bír és többféle kontextusban lekövethető.)</w:t>
      </w:r>
    </w:p>
    <w:p w:rsidR="00272FBC" w:rsidRDefault="00272FBC" w:rsidP="00272FBC">
      <w:r>
        <w:t>A találkozások struktúrája úgy alakulna, hogy egyik héten megnéznénk valamit, másik héten pedig az elkészült kritikák / kritikarészletek alapján megbeszélnénk azt. (Nem kell mindenkinek minden hétre kész kritikával jönnie.) Nem csak az a kérdés, hogy mit írhatnék az adott dologról, hanem hogyan? Milyen legyen, mire koncentráljon az a kritika?</w:t>
      </w:r>
    </w:p>
    <w:p w:rsidR="00272FBC" w:rsidRDefault="00272FBC" w:rsidP="00272FBC">
      <w:r>
        <w:t>Azt is fontosnak tartom, hogy az adott intézményekkel, szervezetekkel kapcsolat alakuljon ki és őszinte visszajelzést kaphassanak a munkájukról.</w:t>
      </w:r>
    </w:p>
    <w:p w:rsidR="00272FBC" w:rsidRDefault="00272FBC" w:rsidP="00272FBC">
      <w:r>
        <w:t xml:space="preserve">Tekintve, hogy a hallgatók jó része tanárképzésben is részt vesz, azt sem tartom ördögtől való ötletnek, hogy pedagógiailag is átgondoljuk: hova tudná elvinni egy magyartanár az osztályát ma </w:t>
      </w:r>
      <w:proofErr w:type="gramStart"/>
      <w:r>
        <w:t>Kolozsváron</w:t>
      </w:r>
      <w:proofErr w:type="gramEnd"/>
      <w:r>
        <w:t xml:space="preserve"> és hogy tudja az átélteket </w:t>
      </w:r>
      <w:proofErr w:type="spellStart"/>
      <w:r>
        <w:t>tematizálni</w:t>
      </w:r>
      <w:proofErr w:type="spellEnd"/>
      <w:r>
        <w:t xml:space="preserve">? Hogyan tud úgy értelmezni, hogy ne a művészet absztrakt eszméjének való hódolásnak tűnjön a látogatás, hanem inkább </w:t>
      </w:r>
      <w:r w:rsidRPr="00DB0765">
        <w:rPr>
          <w:i/>
        </w:rPr>
        <w:t>a művészet eszközszerűsége</w:t>
      </w:r>
      <w:r>
        <w:t xml:space="preserve"> domborodjon ki aktuális, a befogadók számára releváns problémák megoldásában.</w:t>
      </w:r>
    </w:p>
    <w:p w:rsidR="00272FBC" w:rsidRDefault="00272FBC" w:rsidP="00272FBC">
      <w:r>
        <w:lastRenderedPageBreak/>
        <w:t>Végül szeretném, ha a műhelynek lenne egy fókusza a nem magyar nyelvű, nem kizárólagosan „magyar” kulturális kontextusban zajló események irányába, és hogy felerősödjön ezeknek a recepciója a magyar nyelvű közeg felé.</w:t>
      </w:r>
    </w:p>
    <w:p w:rsidR="00272FBC" w:rsidRDefault="00272FBC">
      <w:pPr>
        <w:spacing w:line="276" w:lineRule="auto"/>
        <w:jc w:val="left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br w:type="page"/>
      </w:r>
    </w:p>
    <w:p w:rsidR="00272FBC" w:rsidRPr="00BA1DF1" w:rsidRDefault="00272FBC" w:rsidP="00272FBC">
      <w:pPr>
        <w:rPr>
          <w:rFonts w:eastAsia="Calibri" w:cs="Times New Roman"/>
          <w:b/>
        </w:rPr>
      </w:pPr>
      <w:proofErr w:type="spellStart"/>
      <w:r w:rsidRPr="00BA1DF1">
        <w:rPr>
          <w:rFonts w:eastAsia="Calibri" w:cs="Times New Roman"/>
          <w:b/>
        </w:rPr>
        <w:lastRenderedPageBreak/>
        <w:t>Ökoirodalom</w:t>
      </w:r>
      <w:proofErr w:type="spellEnd"/>
      <w:r w:rsidRPr="00BA1DF1">
        <w:rPr>
          <w:rFonts w:eastAsia="Calibri" w:cs="Times New Roman"/>
          <w:b/>
        </w:rPr>
        <w:t xml:space="preserve"> műhely</w:t>
      </w:r>
      <w:r>
        <w:rPr>
          <w:rFonts w:eastAsia="Calibri" w:cs="Times New Roman"/>
          <w:b/>
        </w:rPr>
        <w:t>:</w:t>
      </w:r>
    </w:p>
    <w:p w:rsidR="00272FBC" w:rsidRDefault="00272FBC" w:rsidP="00272FBC">
      <w:pPr>
        <w:rPr>
          <w:rFonts w:eastAsia="Calibri" w:cs="Times New Roman"/>
          <w:b/>
        </w:rPr>
      </w:pPr>
      <w:r w:rsidRPr="00BA1DF1">
        <w:rPr>
          <w:rFonts w:eastAsia="Calibri" w:cs="Times New Roman"/>
          <w:b/>
        </w:rPr>
        <w:t>Objektív tér</w:t>
      </w:r>
      <w:r>
        <w:rPr>
          <w:rFonts w:eastAsia="Calibri" w:cs="Times New Roman"/>
          <w:b/>
        </w:rPr>
        <w:t>-</w:t>
      </w:r>
      <w:r w:rsidRPr="00BA1DF1">
        <w:rPr>
          <w:rFonts w:eastAsia="Calibri" w:cs="Times New Roman"/>
          <w:b/>
        </w:rPr>
        <w:t xml:space="preserve">idő és a kreatív írásgyakorlatok </w:t>
      </w:r>
      <w:r w:rsidRPr="00BA1DF1">
        <w:rPr>
          <w:rFonts w:eastAsia="Calibri" w:cs="Times New Roman"/>
          <w:b/>
          <w:i/>
        </w:rPr>
        <w:t>időterei</w:t>
      </w:r>
    </w:p>
    <w:p w:rsidR="00272FBC" w:rsidRDefault="00272FBC" w:rsidP="00272FB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Műhelyvezető: </w:t>
      </w:r>
      <w:proofErr w:type="spellStart"/>
      <w:r>
        <w:rPr>
          <w:rFonts w:eastAsia="Calibri" w:cs="Times New Roman"/>
          <w:b/>
        </w:rPr>
        <w:t>Berszán</w:t>
      </w:r>
      <w:proofErr w:type="spellEnd"/>
      <w:r>
        <w:rPr>
          <w:rFonts w:eastAsia="Calibri" w:cs="Times New Roman"/>
          <w:b/>
        </w:rPr>
        <w:t xml:space="preserve"> István</w:t>
      </w:r>
    </w:p>
    <w:p w:rsidR="00272FBC" w:rsidRDefault="00272FBC" w:rsidP="00272FBC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(</w:t>
      </w:r>
      <w:proofErr w:type="spellStart"/>
      <w:r>
        <w:rPr>
          <w:rFonts w:eastAsia="Calibri" w:cs="Times New Roman"/>
          <w:b/>
        </w:rPr>
        <w:t>iberszan</w:t>
      </w:r>
      <w:proofErr w:type="spellEnd"/>
      <w:r>
        <w:rPr>
          <w:rFonts w:eastAsia="Calibri" w:cs="Times New Roman"/>
          <w:b/>
          <w:lang w:val="en-US"/>
        </w:rPr>
        <w:t>@y</w:t>
      </w:r>
      <w:r>
        <w:rPr>
          <w:rFonts w:eastAsia="Calibri" w:cs="Times New Roman"/>
          <w:b/>
        </w:rPr>
        <w:t>ahoo.com)</w:t>
      </w:r>
    </w:p>
    <w:p w:rsidR="00272FBC" w:rsidRDefault="00272FBC" w:rsidP="00272FBC">
      <w:pPr>
        <w:rPr>
          <w:rFonts w:eastAsia="Calibri" w:cs="Times New Roman"/>
          <w:b/>
        </w:rPr>
      </w:pPr>
    </w:p>
    <w:p w:rsidR="00272FBC" w:rsidRDefault="00272FBC" w:rsidP="00272FBC">
      <w:pPr>
        <w:rPr>
          <w:rFonts w:eastAsia="Calibri" w:cs="Times New Roman"/>
        </w:rPr>
      </w:pPr>
      <w:r>
        <w:rPr>
          <w:rFonts w:eastAsia="Calibri" w:cs="Times New Roman"/>
        </w:rPr>
        <w:t>A műhely egyszerre jelent kreatív írásgyakorlatokat és azok kutatását a kortárs helyfilozófiák, idő- és térelméletek (</w:t>
      </w:r>
      <w:proofErr w:type="spellStart"/>
      <w:r>
        <w:rPr>
          <w:rFonts w:eastAsia="Calibri" w:cs="Times New Roman"/>
        </w:rPr>
        <w:t>Cristopher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Gosden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Jeff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Malpas</w:t>
      </w:r>
      <w:proofErr w:type="spellEnd"/>
      <w:r>
        <w:rPr>
          <w:rFonts w:eastAsia="Calibri" w:cs="Times New Roman"/>
        </w:rPr>
        <w:t xml:space="preserve">, Theodore R. </w:t>
      </w:r>
      <w:proofErr w:type="spellStart"/>
      <w:r>
        <w:rPr>
          <w:rFonts w:eastAsia="Calibri" w:cs="Times New Roman"/>
        </w:rPr>
        <w:t>Schatzki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Berszán</w:t>
      </w:r>
      <w:proofErr w:type="spellEnd"/>
      <w:r>
        <w:rPr>
          <w:rFonts w:eastAsia="Calibri" w:cs="Times New Roman"/>
        </w:rPr>
        <w:t xml:space="preserve"> István) megközelítésében.</w:t>
      </w:r>
    </w:p>
    <w:p w:rsidR="00272FBC" w:rsidRDefault="00272FBC" w:rsidP="00272FBC">
      <w:pPr>
        <w:rPr>
          <w:rFonts w:eastAsia="Calibri" w:cs="Times New Roman"/>
        </w:rPr>
      </w:pPr>
      <w:r>
        <w:rPr>
          <w:rFonts w:eastAsia="Calibri" w:cs="Times New Roman"/>
        </w:rPr>
        <w:t xml:space="preserve">A kreatív írás nem rég vált (újra) egyetemi diszciplínává, és egyre szélesebb körben alkalmazott írásterápiává. Műhelyek, táborok, terápiás csoportok, folyóiratszámok, szimpóziumok jelzik térnyerését, melyek nyomán a kontextuális </w:t>
      </w:r>
      <w:proofErr w:type="spellStart"/>
      <w:r>
        <w:rPr>
          <w:rFonts w:eastAsia="Calibri" w:cs="Times New Roman"/>
        </w:rPr>
        <w:t>irodalommegközelítés</w:t>
      </w:r>
      <w:proofErr w:type="spellEnd"/>
      <w:r>
        <w:rPr>
          <w:rFonts w:eastAsia="Calibri" w:cs="Times New Roman"/>
        </w:rPr>
        <w:t xml:space="preserve"> egy új alternatívája kezd körvonalazódni.</w:t>
      </w:r>
    </w:p>
    <w:p w:rsidR="00272FBC" w:rsidRPr="00BA1DF1" w:rsidRDefault="00272FBC" w:rsidP="00272FBC">
      <w:pPr>
        <w:rPr>
          <w:rFonts w:eastAsia="Calibri" w:cs="Times New Roman"/>
        </w:rPr>
      </w:pPr>
      <w:r>
        <w:rPr>
          <w:rFonts w:eastAsia="Calibri" w:cs="Times New Roman"/>
        </w:rPr>
        <w:t xml:space="preserve">A műhely munkálataiban résztvevők az elvégzett kreatív írásgyakorlatok és kutatásuk eredményeképpen egy kreatív írásgyakorlat típus időtér-vizsgálatának bemutatásával vesznek részt a 2017-es ETDK irodalomelmélet és kortárs irodalom ülésszakán, és a </w:t>
      </w:r>
      <w:proofErr w:type="gramStart"/>
      <w:r>
        <w:rPr>
          <w:rFonts w:eastAsia="Calibri" w:cs="Times New Roman"/>
        </w:rPr>
        <w:t>2017. júliusára</w:t>
      </w:r>
      <w:proofErr w:type="gramEnd"/>
      <w:r>
        <w:rPr>
          <w:rFonts w:eastAsia="Calibri" w:cs="Times New Roman"/>
        </w:rPr>
        <w:t xml:space="preserve"> tervezett Terepkönyv-tábor első meghívottjai.</w:t>
      </w:r>
    </w:p>
    <w:p w:rsidR="00827FB1" w:rsidRDefault="00272FBC" w:rsidP="00272FBC">
      <w:r>
        <w:rPr>
          <w:rFonts w:eastAsia="Calibri" w:cs="Times New Roman"/>
        </w:rPr>
        <w:t>A kéthetente sorra kerülő találkozásokon a kijelölt feladatokat, elolvasott alapszövegeket, illetve az elkészült részeredményeket fogjuk megbeszélni.</w:t>
      </w:r>
    </w:p>
    <w:p w:rsidR="00827FB1" w:rsidRDefault="00827FB1">
      <w:pPr>
        <w:spacing w:line="276" w:lineRule="auto"/>
        <w:jc w:val="left"/>
      </w:pPr>
      <w:r>
        <w:br w:type="page"/>
      </w:r>
    </w:p>
    <w:p w:rsidR="00827FB1" w:rsidRPr="0068148F" w:rsidRDefault="00827FB1" w:rsidP="00827FB1">
      <w:r w:rsidRPr="0068148F">
        <w:rPr>
          <w:b/>
        </w:rPr>
        <w:lastRenderedPageBreak/>
        <w:t>Műhely címe</w:t>
      </w:r>
      <w:r w:rsidRPr="0068148F">
        <w:t xml:space="preserve">: </w:t>
      </w:r>
    </w:p>
    <w:p w:rsidR="00827FB1" w:rsidRPr="0068148F" w:rsidRDefault="00827FB1" w:rsidP="00827FB1">
      <w:proofErr w:type="gramStart"/>
      <w:r w:rsidRPr="00E13494">
        <w:rPr>
          <w:i/>
        </w:rPr>
        <w:t>Men</w:t>
      </w:r>
      <w:r w:rsidRPr="0068148F">
        <w:t>helyek</w:t>
      </w:r>
      <w:proofErr w:type="gramEnd"/>
      <w:r w:rsidRPr="0068148F">
        <w:t xml:space="preserve"> mint </w:t>
      </w:r>
      <w:proofErr w:type="spellStart"/>
      <w:r w:rsidRPr="00E13494">
        <w:rPr>
          <w:i/>
        </w:rPr>
        <w:t>nem</w:t>
      </w:r>
      <w:r w:rsidRPr="0068148F">
        <w:t>helyek</w:t>
      </w:r>
      <w:proofErr w:type="spellEnd"/>
      <w:r w:rsidRPr="0068148F">
        <w:t>? A megtűrt állatok társadalmi</w:t>
      </w:r>
      <w:r>
        <w:t>-politikai</w:t>
      </w:r>
      <w:r w:rsidRPr="0068148F">
        <w:t xml:space="preserve"> helyzetének lehetséges </w:t>
      </w:r>
      <w:proofErr w:type="spellStart"/>
      <w:r w:rsidRPr="0068148F">
        <w:t>medializálásai</w:t>
      </w:r>
      <w:proofErr w:type="spellEnd"/>
    </w:p>
    <w:p w:rsidR="00827FB1" w:rsidRPr="0068148F" w:rsidRDefault="00827FB1" w:rsidP="00827FB1">
      <w:r w:rsidRPr="0068148F">
        <w:rPr>
          <w:b/>
        </w:rPr>
        <w:t>Műhelyvezető neve, elérhetősége</w:t>
      </w:r>
      <w:r w:rsidRPr="0068148F">
        <w:t xml:space="preserve">: </w:t>
      </w:r>
    </w:p>
    <w:p w:rsidR="00827FB1" w:rsidRPr="0068148F" w:rsidRDefault="00827FB1" w:rsidP="00827FB1">
      <w:r w:rsidRPr="0068148F">
        <w:t>Serestély Zalán, 0743300815, srstly@yahoo.com</w:t>
      </w:r>
    </w:p>
    <w:p w:rsidR="00827FB1" w:rsidRPr="0068148F" w:rsidRDefault="00827FB1" w:rsidP="00827FB1">
      <w:r w:rsidRPr="0068148F">
        <w:rPr>
          <w:b/>
        </w:rPr>
        <w:t>Műhely tematikája</w:t>
      </w:r>
      <w:r w:rsidRPr="0068148F">
        <w:t>:</w:t>
      </w:r>
    </w:p>
    <w:p w:rsidR="00827FB1" w:rsidRDefault="00827FB1" w:rsidP="00827FB1">
      <w:r w:rsidRPr="0068148F">
        <w:t xml:space="preserve">A műhelynek idén két alapvető célkitűzése van: 1. </w:t>
      </w:r>
      <w:proofErr w:type="spellStart"/>
      <w:r w:rsidRPr="0068148F">
        <w:t>transzdiszciplináris</w:t>
      </w:r>
      <w:proofErr w:type="spellEnd"/>
      <w:r w:rsidRPr="0068148F">
        <w:t xml:space="preserve"> közegben elhelyezni, újragondolni az állat elnyomásával kapcsolatos kérdésfölvetéseket; 2. </w:t>
      </w:r>
      <w:proofErr w:type="spellStart"/>
      <w:r w:rsidRPr="0068148F">
        <w:t>tematizálni</w:t>
      </w:r>
      <w:proofErr w:type="spellEnd"/>
      <w:r w:rsidRPr="0068148F">
        <w:t xml:space="preserve"> és </w:t>
      </w:r>
      <w:proofErr w:type="spellStart"/>
      <w:r w:rsidRPr="0068148F">
        <w:t>medializálni</w:t>
      </w:r>
      <w:proofErr w:type="spellEnd"/>
      <w:r w:rsidRPr="0068148F">
        <w:t xml:space="preserve"> a „megtűrt” állatok kérdését, társadalmi</w:t>
      </w:r>
      <w:r>
        <w:t>,</w:t>
      </w:r>
      <w:r w:rsidRPr="0068148F">
        <w:t xml:space="preserve"> (élet</w:t>
      </w:r>
      <w:proofErr w:type="gramStart"/>
      <w:r w:rsidRPr="0068148F">
        <w:t>)politikai</w:t>
      </w:r>
      <w:proofErr w:type="gramEnd"/>
      <w:r w:rsidRPr="0068148F">
        <w:t xml:space="preserve"> helyzetét.</w:t>
      </w:r>
      <w:r>
        <w:t xml:space="preserve"> </w:t>
      </w:r>
    </w:p>
    <w:p w:rsidR="00827FB1" w:rsidRDefault="00827FB1" w:rsidP="00827FB1">
      <w:r>
        <w:t>Az első célkitűzést olyan nyilvános beszélgetések megszervezésével, koordinálásával és moderálásával szeretnénk elérni, amelyek különböző szakterületek (ökológia, bölcsészet, filozófia, biológia, teológia stb.) képviselőit közös térben szólaltatják meg egy-egy megegyezés szerint, közösen kiválasztott szépirodalmi vagy teoretikus szöveg apropóján. A két félév során összesen három ilyen beszélgetésre kerítünk sort.</w:t>
      </w:r>
    </w:p>
    <w:p w:rsidR="00827FB1" w:rsidRDefault="00827FB1" w:rsidP="00827FB1">
      <w:r>
        <w:t xml:space="preserve">Másik célkitűzésünket terepmunka révén valósítjuk meg, a műhely minden résztvevője egy-egy riportot készít előzőleg megbeszélt szempontok alapján valamelyik általa választott állatmenhelyen. Minden állatmenhely annak a paradoxonnak a talapzatán kénytelen megvetni lábait, ami – Jacques </w:t>
      </w:r>
      <w:proofErr w:type="spellStart"/>
      <w:r>
        <w:t>Derrida</w:t>
      </w:r>
      <w:proofErr w:type="spellEnd"/>
      <w:r>
        <w:t xml:space="preserve"> nyomán – a következőképpen foglalható össze: </w:t>
      </w:r>
      <w:r w:rsidRPr="0068148F">
        <w:t xml:space="preserve">örökbe venni egy kóbor macskát </w:t>
      </w:r>
      <w:r>
        <w:t xml:space="preserve">bizonyos értelemben </w:t>
      </w:r>
      <w:r w:rsidRPr="0068148F">
        <w:t>az összes többi kóbor macska elárul</w:t>
      </w:r>
      <w:r>
        <w:t>ását jelenti, annak eldöntését tehát, hogy ki érdemes az életre, és ki nem</w:t>
      </w:r>
      <w:r w:rsidRPr="0068148F">
        <w:t xml:space="preserve">. </w:t>
      </w:r>
      <w:r>
        <w:t>Vajon m</w:t>
      </w:r>
      <w:r w:rsidRPr="0068148F">
        <w:t>it tudnak kezdeni a menhelyek ezzel a paradoxonna</w:t>
      </w:r>
      <w:r>
        <w:t>l? Szembenéznek-e vele egyáltalán? Ha működésük paradoxont foglal magában, akkor inkább ne is lennének?</w:t>
      </w:r>
    </w:p>
    <w:p w:rsidR="00827FB1" w:rsidRDefault="00827FB1" w:rsidP="00827FB1">
      <w:r>
        <w:t>Az elkészült riportokat közösen átbeszéljük, majd, a három nyilvános beszélgetés szerkesztett változataival együtt, kötetben adjuk közre.</w:t>
      </w:r>
    </w:p>
    <w:p w:rsidR="00827FB1" w:rsidRPr="0025078E" w:rsidRDefault="00827FB1" w:rsidP="00827FB1">
      <w:pPr>
        <w:rPr>
          <w:b/>
        </w:rPr>
      </w:pPr>
      <w:r w:rsidRPr="0025078E">
        <w:rPr>
          <w:b/>
        </w:rPr>
        <w:t>Találkozások gyakorisága, módszerek</w:t>
      </w:r>
      <w:r w:rsidRPr="0025078E">
        <w:t>:</w:t>
      </w:r>
    </w:p>
    <w:p w:rsidR="00827FB1" w:rsidRDefault="00827FB1" w:rsidP="00827FB1">
      <w:r>
        <w:t>Havonta minimum két találkozás (ha ezt nem tudjuk rendszeresíteni, nem fogunk releváns eredményeket elérni – így arra kérem az érdeklődőket, hogy mielőtt jelentkeznének a műhelybe, mérlegeljék, belefér-e havi két alkalom az időbeosztásukba).</w:t>
      </w:r>
    </w:p>
    <w:p w:rsidR="00827FB1" w:rsidRPr="0068148F" w:rsidRDefault="00827FB1" w:rsidP="00827FB1">
      <w:r w:rsidRPr="0025078E">
        <w:rPr>
          <w:b/>
        </w:rPr>
        <w:t>Elsősorban kiknek szól a műhely</w:t>
      </w:r>
      <w:r w:rsidRPr="0068148F">
        <w:t>:</w:t>
      </w:r>
    </w:p>
    <w:p w:rsidR="00827FB1" w:rsidRDefault="00827FB1" w:rsidP="00827FB1">
      <w:r>
        <w:t>Nincs ilyen jellegű megkötés, de: 1. sokat segítene, ha a tavalyi állatos műhely résztvevői idén is segítenék a közös munkát az ott szerzett teoretikus ismeretek továbbadásával</w:t>
      </w:r>
      <w:r>
        <w:rPr>
          <w:lang w:val="en-US"/>
        </w:rPr>
        <w:t>;</w:t>
      </w:r>
      <w:r>
        <w:t xml:space="preserve"> 2. javaslom ismét: azok jelentkezzenek, akik havonta két alkalommal időt tudnak szakítani a műhelytalálkozókra.</w:t>
      </w:r>
    </w:p>
    <w:p w:rsidR="00827FB1" w:rsidRPr="0068148F" w:rsidRDefault="00827FB1" w:rsidP="00827FB1">
      <w:r w:rsidRPr="002E68F5">
        <w:rPr>
          <w:b/>
        </w:rPr>
        <w:t>Tervezett meghívottak, együttműködők</w:t>
      </w:r>
      <w:r w:rsidRPr="0068148F">
        <w:t>:</w:t>
      </w:r>
    </w:p>
    <w:p w:rsidR="00827FB1" w:rsidRPr="0068148F" w:rsidRDefault="00827FB1" w:rsidP="00827FB1">
      <w:r>
        <w:lastRenderedPageBreak/>
        <w:t>Erről a későbbiekben egyeztetünk.</w:t>
      </w:r>
    </w:p>
    <w:p w:rsidR="00827FB1" w:rsidRDefault="00827FB1" w:rsidP="00827FB1">
      <w:r w:rsidRPr="002E68F5">
        <w:rPr>
          <w:b/>
        </w:rPr>
        <w:t>Tervezett programok</w:t>
      </w:r>
      <w:r w:rsidRPr="0068148F">
        <w:t xml:space="preserve">: </w:t>
      </w:r>
    </w:p>
    <w:p w:rsidR="00827FB1" w:rsidRPr="0068148F" w:rsidRDefault="00827FB1" w:rsidP="00827FB1">
      <w:r>
        <w:t>Három</w:t>
      </w:r>
      <w:r w:rsidRPr="0068148F">
        <w:t xml:space="preserve"> nyilvános beszélgetés,</w:t>
      </w:r>
      <w:r>
        <w:t xml:space="preserve"> év végén esetleg a riportok nyilvános bemutatása.</w:t>
      </w:r>
    </w:p>
    <w:p w:rsidR="00272FBC" w:rsidRDefault="00272FBC" w:rsidP="00272FBC">
      <w:pPr>
        <w:rPr>
          <w:rFonts w:eastAsia="Calibri" w:cs="Times New Roman"/>
        </w:rPr>
      </w:pPr>
    </w:p>
    <w:p w:rsidR="00272FBC" w:rsidRPr="004A469B" w:rsidRDefault="00272FBC" w:rsidP="00272FBC">
      <w:pPr>
        <w:shd w:val="clear" w:color="auto" w:fill="FFFFFF"/>
        <w:spacing w:line="240" w:lineRule="auto"/>
        <w:rPr>
          <w:rFonts w:eastAsia="Times New Roman" w:cs="Times New Roman"/>
          <w:color w:val="000000"/>
          <w:szCs w:val="24"/>
          <w:lang w:eastAsia="en-GB"/>
        </w:rPr>
      </w:pPr>
    </w:p>
    <w:p w:rsidR="00832B83" w:rsidRDefault="00832B83" w:rsidP="00832B83">
      <w:pPr>
        <w:rPr>
          <w:color w:val="000000"/>
        </w:rPr>
      </w:pPr>
    </w:p>
    <w:p w:rsidR="003635DA" w:rsidRPr="00832B83" w:rsidRDefault="003635DA" w:rsidP="00832B83"/>
    <w:sectPr w:rsidR="003635DA" w:rsidRPr="00832B83" w:rsidSect="0036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1A9"/>
    <w:rsid w:val="000E51A9"/>
    <w:rsid w:val="00272FBC"/>
    <w:rsid w:val="00347465"/>
    <w:rsid w:val="003635DA"/>
    <w:rsid w:val="00502567"/>
    <w:rsid w:val="005C662E"/>
    <w:rsid w:val="00827FB1"/>
    <w:rsid w:val="00832B83"/>
    <w:rsid w:val="009A4243"/>
    <w:rsid w:val="00B2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5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E51A9"/>
  </w:style>
  <w:style w:type="character" w:styleId="Hiperhivatkozs">
    <w:name w:val="Hyperlink"/>
    <w:basedOn w:val="Bekezdsalapbettpusa"/>
    <w:uiPriority w:val="99"/>
    <w:semiHidden/>
    <w:unhideWhenUsed/>
    <w:rsid w:val="000E5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ekelyoers@hotmail.hu" TargetMode="External"/><Relationship Id="rId5" Type="http://schemas.openxmlformats.org/officeDocument/2006/relationships/hyperlink" Target="mailto:benkeaandr&#225;s@gmail.com" TargetMode="External"/><Relationship Id="rId4" Type="http://schemas.openxmlformats.org/officeDocument/2006/relationships/hyperlink" Target="mailto:tszabo.levente@ubbcluj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SilverHost</dc:creator>
  <cp:lastModifiedBy>SilverHost</cp:lastModifiedBy>
  <cp:revision>2</cp:revision>
  <dcterms:created xsi:type="dcterms:W3CDTF">2016-10-02T12:38:00Z</dcterms:created>
  <dcterms:modified xsi:type="dcterms:W3CDTF">2016-10-02T12:38:00Z</dcterms:modified>
</cp:coreProperties>
</file>