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4D6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D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osarul de candidatură trebuie să cuprindă următoarele </w:t>
      </w:r>
      <w:r w:rsidRPr="00A71F5E">
        <w:rPr>
          <w:rFonts w:ascii="Times New Roman" w:hAnsi="Times New Roman" w:cs="Times New Roman"/>
          <w:sz w:val="24"/>
          <w:szCs w:val="24"/>
        </w:rPr>
        <w:t>documente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3FBF7C81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fişa candidatului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836E2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declaraţie tip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E43A9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-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Curriculum Vitae </w:t>
      </w:r>
    </w:p>
    <w:p w14:paraId="54766FC7" w14:textId="294B9DC6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scrisoare de motivaţie </w:t>
      </w:r>
      <w:r w:rsidR="00520B4F" w:rsidRPr="00A71F5E">
        <w:rPr>
          <w:rFonts w:ascii="Times New Roman" w:hAnsi="Times New Roman" w:cs="Times New Roman"/>
          <w:sz w:val="24"/>
          <w:szCs w:val="24"/>
        </w:rPr>
        <w:t>(proiect de studiu</w:t>
      </w:r>
      <w:r w:rsidR="007E31AA" w:rsidRPr="00A71F5E">
        <w:rPr>
          <w:rFonts w:ascii="Times New Roman" w:hAnsi="Times New Roman" w:cs="Times New Roman"/>
          <w:sz w:val="24"/>
          <w:szCs w:val="24"/>
        </w:rPr>
        <w:t>/</w:t>
      </w:r>
      <w:r w:rsidR="00520B4F" w:rsidRPr="00A71F5E">
        <w:rPr>
          <w:rFonts w:ascii="Times New Roman" w:hAnsi="Times New Roman" w:cs="Times New Roman"/>
          <w:sz w:val="24"/>
          <w:szCs w:val="24"/>
        </w:rPr>
        <w:t xml:space="preserve">proiect de cercetare) în limbă străină studiată </w:t>
      </w:r>
      <w:r w:rsidR="00FF2E74" w:rsidRPr="00A71F5E">
        <w:rPr>
          <w:rFonts w:ascii="Times New Roman" w:hAnsi="Times New Roman" w:cs="Times New Roman"/>
          <w:sz w:val="24"/>
          <w:szCs w:val="24"/>
        </w:rPr>
        <w:t xml:space="preserve">pentru studenții de la limbi străine </w:t>
      </w:r>
      <w:r w:rsidR="00520B4F" w:rsidRPr="00A71F5E">
        <w:rPr>
          <w:rFonts w:ascii="Times New Roman" w:hAnsi="Times New Roman" w:cs="Times New Roman"/>
          <w:sz w:val="24"/>
          <w:szCs w:val="24"/>
        </w:rPr>
        <w:t>sau în limba țării pentru care se candidează</w:t>
      </w:r>
      <w:r w:rsidR="00FF2E74" w:rsidRPr="00A71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06C6" w14:textId="77777777" w:rsidR="000D0214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adeverinţă </w:t>
      </w:r>
      <w:r w:rsidRPr="00A71F5E">
        <w:rPr>
          <w:rFonts w:ascii="Times New Roman" w:hAnsi="Times New Roman" w:cs="Times New Roman"/>
          <w:sz w:val="24"/>
          <w:szCs w:val="24"/>
        </w:rPr>
        <w:t>de integralişti după ultima sesiune de examene</w:t>
      </w:r>
    </w:p>
    <w:p w14:paraId="622FBFD5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certificat de competenţă lingvistică</w:t>
      </w:r>
      <w:r w:rsidRPr="00A71F5E">
        <w:rPr>
          <w:rFonts w:ascii="Times New Roman" w:hAnsi="Times New Roman" w:cs="Times New Roman"/>
          <w:sz w:val="24"/>
          <w:szCs w:val="24"/>
        </w:rPr>
        <w:t xml:space="preserve">, </w:t>
      </w:r>
      <w:r w:rsidRPr="00A71F5E">
        <w:rPr>
          <w:rFonts w:ascii="Times New Roman" w:hAnsi="Times New Roman" w:cs="Times New Roman"/>
          <w:b/>
          <w:sz w:val="24"/>
          <w:szCs w:val="24"/>
        </w:rPr>
        <w:t>unde este cazul</w:t>
      </w:r>
      <w:r w:rsidRPr="00A71F5E">
        <w:rPr>
          <w:rFonts w:ascii="Times New Roman" w:hAnsi="Times New Roman" w:cs="Times New Roman"/>
          <w:sz w:val="24"/>
          <w:szCs w:val="24"/>
        </w:rPr>
        <w:t>,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71F5E">
        <w:rPr>
          <w:rFonts w:ascii="Times New Roman" w:hAnsi="Times New Roman" w:cs="Times New Roman"/>
          <w:sz w:val="24"/>
          <w:szCs w:val="24"/>
        </w:rPr>
        <w:t>într‐o limbă de circulaţie internaţională sau în limba în care se predau cursurile la universitatea parteneră pentru care candidează</w:t>
      </w:r>
    </w:p>
    <w:p w14:paraId="5CDF296A" w14:textId="77777777" w:rsidR="007F19E0" w:rsidRPr="00492653" w:rsidRDefault="00390362" w:rsidP="00BB1F01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653">
        <w:rPr>
          <w:rFonts w:ascii="Times New Roman" w:hAnsi="Times New Roman" w:cs="Times New Roman"/>
          <w:b/>
          <w:bCs/>
          <w:sz w:val="28"/>
          <w:szCs w:val="28"/>
        </w:rPr>
        <w:t>Se recomandă depunerea dosarelor de candidatură pentru cel puțin două universități, dat fiind că, de regulă, există o singură mobilitate</w:t>
      </w:r>
      <w:r w:rsidR="00EF625E" w:rsidRPr="00492653">
        <w:rPr>
          <w:rFonts w:ascii="Times New Roman" w:hAnsi="Times New Roman" w:cs="Times New Roman"/>
          <w:b/>
          <w:bCs/>
          <w:sz w:val="28"/>
          <w:szCs w:val="28"/>
        </w:rPr>
        <w:t xml:space="preserve"> pe nivel</w:t>
      </w:r>
      <w:r w:rsidR="009F60C4" w:rsidRPr="00492653">
        <w:rPr>
          <w:rFonts w:ascii="Times New Roman" w:hAnsi="Times New Roman" w:cs="Times New Roman"/>
          <w:b/>
          <w:bCs/>
          <w:sz w:val="28"/>
          <w:szCs w:val="28"/>
        </w:rPr>
        <w:t xml:space="preserve"> de studiu</w:t>
      </w:r>
      <w:r w:rsidRPr="00492653">
        <w:rPr>
          <w:rFonts w:ascii="Times New Roman" w:hAnsi="Times New Roman" w:cs="Times New Roman"/>
          <w:b/>
          <w:bCs/>
          <w:sz w:val="28"/>
          <w:szCs w:val="28"/>
        </w:rPr>
        <w:t xml:space="preserve"> / universitate!</w:t>
      </w:r>
    </w:p>
    <w:p w14:paraId="7844BBF1" w14:textId="77777777" w:rsidR="007F19E0" w:rsidRPr="00A71F5E" w:rsidRDefault="007F19E0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Candidații sunt rugați să consulte cu atenție Informațiile și Regulamentul Erasmus+ care se găsesc la următoarea adresă: </w:t>
      </w:r>
      <w:hyperlink r:id="rId5" w:history="1">
        <w:r w:rsidRPr="00A71F5E">
          <w:rPr>
            <w:rStyle w:val="Hyperlink"/>
            <w:rFonts w:ascii="Times New Roman" w:hAnsi="Times New Roman" w:cs="Times New Roman"/>
            <w:sz w:val="24"/>
            <w:szCs w:val="24"/>
          </w:rPr>
          <w:t>http://cci.ubbcluj.ro/erasmus/erasmus.php</w:t>
        </w:r>
      </w:hyperlink>
      <w:r w:rsidRPr="00A71F5E">
        <w:rPr>
          <w:rFonts w:ascii="Times New Roman" w:hAnsi="Times New Roman" w:cs="Times New Roman"/>
          <w:sz w:val="24"/>
          <w:szCs w:val="24"/>
        </w:rPr>
        <w:t>.</w:t>
      </w:r>
    </w:p>
    <w:p w14:paraId="7FEB1717" w14:textId="77777777" w:rsidR="007F19E0" w:rsidRPr="00A71F5E" w:rsidRDefault="007F19E0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E1C803" w14:textId="72BECC85" w:rsidR="00520B4F" w:rsidRPr="00A71F5E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A71F5E">
        <w:t xml:space="preserve">Selecția din luna </w:t>
      </w:r>
      <w:r w:rsidR="001422CF" w:rsidRPr="00A71F5E">
        <w:t xml:space="preserve">octombrie </w:t>
      </w:r>
      <w:r w:rsidRPr="00A71F5E">
        <w:t xml:space="preserve">este deschisă pentru nivelurile L2, L3, </w:t>
      </w:r>
      <w:r w:rsidR="001422CF" w:rsidRPr="00A71F5E">
        <w:t xml:space="preserve">M1, </w:t>
      </w:r>
      <w:r w:rsidRPr="00A71F5E">
        <w:t xml:space="preserve">M2, </w:t>
      </w:r>
      <w:r w:rsidR="001422CF" w:rsidRPr="00A71F5E">
        <w:t xml:space="preserve">D1, </w:t>
      </w:r>
      <w:r w:rsidRPr="00A71F5E">
        <w:t xml:space="preserve">D2 și D3 (nivelul în anul mobilității), </w:t>
      </w:r>
      <w:r w:rsidR="001422CF" w:rsidRPr="00A71F5E">
        <w:t>iar mobilitatea se efectuează în semestrul II al anului universitar 20</w:t>
      </w:r>
      <w:r w:rsidR="00EC2549">
        <w:t>2</w:t>
      </w:r>
      <w:r w:rsidR="00281E0C">
        <w:t>1</w:t>
      </w:r>
      <w:r w:rsidR="001422CF" w:rsidRPr="00A71F5E">
        <w:t>/202</w:t>
      </w:r>
      <w:r w:rsidR="00281E0C">
        <w:t>2</w:t>
      </w:r>
      <w:r w:rsidR="001422CF" w:rsidRPr="00A71F5E">
        <w:t>!</w:t>
      </w:r>
    </w:p>
    <w:p w14:paraId="08C30245" w14:textId="0BC17A3A" w:rsidR="00FF2E74" w:rsidRPr="00A71F5E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A71F5E">
        <w:t>Prin urmare, v</w:t>
      </w:r>
      <w:r w:rsidR="00BB1F01" w:rsidRPr="00A71F5E">
        <w:t>ă rugăm să consultați cu atenție</w:t>
      </w:r>
      <w:r w:rsidR="00EF625E" w:rsidRPr="00A71F5E">
        <w:t xml:space="preserve"> listele</w:t>
      </w:r>
      <w:r w:rsidR="001422CF" w:rsidRPr="00A71F5E">
        <w:t xml:space="preserve"> universit</w:t>
      </w:r>
      <w:r w:rsidRPr="00A71F5E">
        <w:t xml:space="preserve">ăților </w:t>
      </w:r>
      <w:r w:rsidR="00EF625E" w:rsidRPr="00A71F5E">
        <w:t>întocmite pe departamente/catedre</w:t>
      </w:r>
      <w:r w:rsidR="003B0098" w:rsidRPr="00A71F5E">
        <w:t xml:space="preserve">, </w:t>
      </w:r>
      <w:r w:rsidR="001422CF" w:rsidRPr="00A71F5E">
        <w:t>iar p</w:t>
      </w:r>
      <w:r w:rsidR="00FF2E74" w:rsidRPr="00A71F5E">
        <w:t>entru informații suplimentare vă rugăm să-i contactați pe responsabilii Erasmus de la departamente</w:t>
      </w:r>
      <w:r w:rsidR="001422CF" w:rsidRPr="00A71F5E">
        <w:t xml:space="preserve"> (aveți lista responsabililor în fișier)</w:t>
      </w:r>
      <w:r w:rsidR="00FF2E74" w:rsidRPr="00A71F5E">
        <w:t xml:space="preserve">. </w:t>
      </w:r>
    </w:p>
    <w:p w14:paraId="3C3AC930" w14:textId="63DDF2F3" w:rsidR="00640724" w:rsidRPr="00A71F5E" w:rsidRDefault="00640724">
      <w:pPr>
        <w:rPr>
          <w:rFonts w:ascii="Times New Roman" w:hAnsi="Times New Roman" w:cs="Times New Roman"/>
          <w:sz w:val="24"/>
          <w:szCs w:val="24"/>
        </w:rPr>
      </w:pPr>
    </w:p>
    <w:p w14:paraId="54BE4126" w14:textId="6ED43CA7" w:rsidR="00A71F5E" w:rsidRPr="00A51592" w:rsidRDefault="00A71F5E" w:rsidP="007C52C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592">
        <w:rPr>
          <w:rFonts w:ascii="Times New Roman" w:hAnsi="Times New Roman" w:cs="Times New Roman"/>
          <w:b/>
          <w:bCs/>
          <w:sz w:val="28"/>
          <w:szCs w:val="28"/>
        </w:rPr>
        <w:t>Plecarea efectivă în mobilitate este condiționată de evoluția contextului pandemic în Europa</w:t>
      </w:r>
      <w:r w:rsidR="007C52CF" w:rsidRPr="00A51592">
        <w:rPr>
          <w:rFonts w:ascii="Times New Roman" w:hAnsi="Times New Roman" w:cs="Times New Roman"/>
          <w:b/>
          <w:bCs/>
          <w:sz w:val="28"/>
          <w:szCs w:val="28"/>
        </w:rPr>
        <w:t xml:space="preserve"> în următoarele luni</w:t>
      </w:r>
      <w:r w:rsidRPr="00A51592">
        <w:rPr>
          <w:rFonts w:ascii="Times New Roman" w:hAnsi="Times New Roman" w:cs="Times New Roman"/>
          <w:b/>
          <w:bCs/>
          <w:sz w:val="28"/>
          <w:szCs w:val="28"/>
        </w:rPr>
        <w:t>. Vă vom comunica pe parcursul semestrului informațiile primite de la universitățile partenere și de la Biroul Erasmus UBB.</w:t>
      </w:r>
    </w:p>
    <w:sectPr w:rsidR="00A71F5E" w:rsidRPr="00A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6BC"/>
    <w:multiLevelType w:val="hybridMultilevel"/>
    <w:tmpl w:val="CCD24694"/>
    <w:lvl w:ilvl="0" w:tplc="109E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16B"/>
    <w:rsid w:val="000D0214"/>
    <w:rsid w:val="001422CF"/>
    <w:rsid w:val="00281E0C"/>
    <w:rsid w:val="00390362"/>
    <w:rsid w:val="003B0098"/>
    <w:rsid w:val="00492653"/>
    <w:rsid w:val="00520B4F"/>
    <w:rsid w:val="00535D9C"/>
    <w:rsid w:val="00640724"/>
    <w:rsid w:val="007C52CF"/>
    <w:rsid w:val="007E31AA"/>
    <w:rsid w:val="007F19E0"/>
    <w:rsid w:val="009F60C4"/>
    <w:rsid w:val="00A51592"/>
    <w:rsid w:val="00A71F5E"/>
    <w:rsid w:val="00BB1F01"/>
    <w:rsid w:val="00BD016A"/>
    <w:rsid w:val="00D81B0F"/>
    <w:rsid w:val="00EC2549"/>
    <w:rsid w:val="00EF625E"/>
    <w:rsid w:val="00FD516B"/>
    <w:rsid w:val="00FF2E7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23C"/>
  <w15:docId w15:val="{619CE19C-BA73-4121-B2C2-5C4DF13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i.ubbcluj.ro/erasmus/erasm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 CLAUDIA FEKETE</cp:lastModifiedBy>
  <cp:revision>22</cp:revision>
  <dcterms:created xsi:type="dcterms:W3CDTF">2017-03-29T07:03:00Z</dcterms:created>
  <dcterms:modified xsi:type="dcterms:W3CDTF">2021-10-03T16:02:00Z</dcterms:modified>
</cp:coreProperties>
</file>